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A0A2E"/>
          <w:sz w:val="44"/>
          <w:szCs w:val="44"/>
        </w:rPr>
        <w:t xml:space="preserve">OPTIMANCER</w:t>
      </w:r>
    </w:p>
    <w:p>
      <w:pPr>
        <w:spacing w:after="20"/>
      </w:pPr>
      <w:r>
        <w:rPr>
          <w:rFonts w:ascii="Calibri" w:cs="Calibri" w:eastAsia="Calibri" w:hAnsi="Calibri"/>
          <w:color w:val="D4AF37"/>
          <w:sz w:val="32"/>
          <w:szCs w:val="32"/>
        </w:rPr>
        <w:t xml:space="preserve">JV &amp; Affiliate Outreach Email Templates</w:t>
      </w:r>
    </w:p>
    <w:p>
      <w:pPr>
        <w:pBdr>
          <w:bottom w:val="single" w:color="D4AF37" w:sz="3"/>
        </w:pBdr>
        <w:spacing w:after="2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Prepared by Internet Dominators  •  March 2026</w:t>
      </w:r>
    </w:p>
    <w:p>
      <w:pPr>
        <w:spacing w:after="200" w:before="80"/>
      </w:pPr>
      <w:r>
        <w:rPr>
          <w:rFonts w:ascii="Calibri" w:cs="Calibri" w:eastAsia="Calibri" w:hAnsi="Calibri"/>
          <w:sz w:val="22"/>
          <w:szCs w:val="22"/>
        </w:rPr>
        <w:t>This document contains three email templates for recruiting JV partners, webinar brokers, and marketplace affiliates. Customize the [bracketed] sections for each recipient. All templates are compliance-reviewed — no income claims or guarantees.</w:t>
      </w:r>
    </w:p>
    <w:p>
      <w:pPr>
        <w:pBdr>
          <w:bottom w:val="single" w:color="D4AF37" w:sz="1"/>
        </w:pBdr>
        <w:spacing w:after="120" w:before="120"/>
      </w:pPr>
    </w:p>
    <w:p>
      <w:pPr>
        <w:spacing w:after="60" w:before="200"/>
      </w:pPr>
      <w:r>
        <w:rPr>
          <w:rFonts w:ascii="Calibri" w:cs="Calibri" w:eastAsia="Calibri" w:hAnsi="Calibri"/>
          <w:b/>
          <w:bCs/>
          <w:color w:val="1A0A2E"/>
          <w:sz w:val="28"/>
          <w:szCs w:val="28"/>
        </w:rPr>
        <w:t xml:space="preserve">EMAIL 1: Cold JV Partner Outreach</w:t>
      </w:r>
    </w:p>
    <w:p>
      <w:pPr>
        <w:spacing w:after="6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SUBJECT LINE OPTIONS:</w:t>
      </w:r>
    </w:p>
    <w:p>
      <w:pPr>
        <w:spacing w:after="4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Subject: </w:t>
      </w:r>
      <w:r>
        <w:rPr>
          <w:rFonts w:ascii="Calibri" w:cs="Calibri" w:eastAsia="Calibri" w:hAnsi="Calibri"/>
          <w:i/>
          <w:iCs/>
          <w:sz w:val="22"/>
          <w:szCs w:val="22"/>
        </w:rPr>
        <w:t>41.2% close rate — want in on this masterclass?</w:t>
      </w:r>
    </w:p>
    <w:p>
      <w:pPr>
        <w:spacing w:after="4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Subject: </w:t>
      </w:r>
      <w:r>
        <w:rPr>
          <w:rFonts w:ascii="Calibri" w:cs="Calibri" w:eastAsia="Calibri" w:hAnsi="Calibri"/>
          <w:i/>
          <w:iCs/>
          <w:sz w:val="22"/>
          <w:szCs w:val="22"/>
        </w:rPr>
        <w:t xml:space="preserve">AI plugin for WordPress agencies — proven funnel, 50/25 commissions</w:t>
      </w:r>
    </w:p>
    <w:p>
      <w:pPr>
        <w:spacing w:after="4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Subject: </w:t>
      </w:r>
      <w:r>
        <w:rPr>
          <w:rFonts w:ascii="Calibri" w:cs="Calibri" w:eastAsia="Calibri" w:hAnsi="Calibri"/>
          <w:i/>
          <w:iCs/>
          <w:sz w:val="22"/>
          <w:szCs w:val="22"/>
        </w:rPr>
        <w:t>[NAME], this AI masterclass converts at 41.2% — partnership?</w:t>
      </w:r>
    </w:p>
    <w:p>
      <w:pPr>
        <w:spacing w:after="60" w:before="10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Hey [FIRST NAME],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I came across [YOUR CONTENT / PODCAST / LIST] and thought you'd want to hear about this — your audience is a perfect fit.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We just launched Optimancer, an AI optimization plugin built specifically for WordPress agencies. It automates site speed, Core Web Vitals, SEO scoring, and conversion optimization — the stuff agencies charge thousands for, now handled by AI.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Here's why I'm reaching out: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>We have a proven on-demand masterclass funnel that’s converting at a 41.2% live close rate. The product basically sells itself once prospects see what it does.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The commission structure is built for long-term partners: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  • 50% upfront commission on every sale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  • 25% recurring commission on every monthly payment — forever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  • Entry point is just $27/mo with upsells to $127/mo Agency tier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We provide everything: swipe emails, social posts, ad copy, landing pages, and a real-time tracking dashboard. You just send traffic.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>BONUS: Our affiliates are already earning additional commissions when their referred customers purchase other Internet Dominators products. Once a customer is in through your link, you earn on everything they buy — forever.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>We’re also running an exclusive contest — the top-selling affiliate wins a 3-day yacht trip to Catalina Island. Deep sea fishing, island adventure, the works.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Reply and I’ll send you the full case study and affiliate page so you can see the numbers for yourself.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Talk soon,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[YOUR NAME]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[YOUR COMPANY]</w:t>
      </w:r>
    </w:p>
    <w:p>
      <w:pPr>
        <w:spacing w:after="6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P.S. </w:t>
      </w:r>
      <w:r>
        <w:rPr>
          <w:rFonts w:ascii="Calibri" w:cs="Calibri" w:eastAsia="Calibri" w:hAnsi="Calibri"/>
          <w:i/>
          <w:iCs/>
          <w:sz w:val="22"/>
          <w:szCs w:val="22"/>
        </w:rPr>
        <w:t xml:space="preserve">Our replay email sequence captures 85.1% of total sales — 40 of 47 total sales came from the replay alone. Your commissions don’t depend on live attendance. The funnel works around the clock.</w:t>
      </w:r>
    </w:p>
    <w:p>
      <w:pPr>
        <w:spacing w:after="60" w:before="160"/>
      </w:pPr>
      <w:r>
        <w:rPr>
          <w:rFonts w:ascii="Calibri" w:cs="Calibri" w:eastAsia="Calibri" w:hAnsi="Calibri"/>
          <w:b/>
          <w:bCs/>
          <w:color w:val="666666"/>
          <w:sz w:val="20"/>
          <w:szCs w:val="20"/>
        </w:rPr>
        <w:t xml:space="preserve">CUSTOMIZATION NOTES: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• 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Replace [FIRST NAME] with the recipient's name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• 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Customize the opening line to reference something specific about their business, podcast, or audience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• 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If you have mutual connections, mention them in the opening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• 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Keep the tone conversational — this reads best when it feels personal, not templated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• 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Do NOT add income claims or earning projections — keep it focused on conversion metrics</w:t>
      </w:r>
    </w:p>
    <w:p>
      <w:r>
        <w:br w:type="page"/>
      </w:r>
    </w:p>
    <w:p>
      <w:pPr>
        <w:pBdr>
          <w:bottom w:val="single" w:color="D4AF37" w:sz="1"/>
        </w:pBdr>
        <w:spacing w:after="120" w:before="120"/>
      </w:pPr>
    </w:p>
    <w:p>
      <w:pPr>
        <w:spacing w:after="60" w:before="200"/>
      </w:pPr>
      <w:r>
        <w:rPr>
          <w:rFonts w:ascii="Calibri" w:cs="Calibri" w:eastAsia="Calibri" w:hAnsi="Calibri"/>
          <w:b/>
          <w:bCs/>
          <w:color w:val="1A0A2E"/>
          <w:sz w:val="28"/>
          <w:szCs w:val="28"/>
        </w:rPr>
        <w:t>EMAIL 2: Webinar Broker / Traffic Seller Pitch</w:t>
      </w:r>
    </w:p>
    <w:p>
      <w:pPr>
        <w:spacing w:after="6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SUBJECT LINE OPTIONS:</w:t>
      </w:r>
    </w:p>
    <w:p>
      <w:pPr>
        <w:spacing w:after="4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Subject: </w:t>
      </w:r>
      <w:r>
        <w:rPr>
          <w:rFonts w:ascii="Calibri" w:cs="Calibri" w:eastAsia="Calibri" w:hAnsi="Calibri"/>
          <w:i/>
          <w:iCs/>
          <w:sz w:val="22"/>
          <w:szCs w:val="22"/>
        </w:rPr>
        <w:t>High-converting AI masterclass — looking for traffic partners</w:t>
      </w:r>
    </w:p>
    <w:p>
      <w:pPr>
        <w:spacing w:after="4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Subject: </w:t>
      </w:r>
      <w:r>
        <w:rPr>
          <w:rFonts w:ascii="Calibri" w:cs="Calibri" w:eastAsia="Calibri" w:hAnsi="Calibri"/>
          <w:i/>
          <w:iCs/>
          <w:sz w:val="22"/>
          <w:szCs w:val="22"/>
        </w:rPr>
        <w:t>39.2% masterclass-to-sale conversion — need traffic</w:t>
      </w:r>
    </w:p>
    <w:p>
      <w:pPr>
        <w:spacing w:after="4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Subject: </w:t>
      </w:r>
      <w:r>
        <w:rPr>
          <w:rFonts w:ascii="Calibri" w:cs="Calibri" w:eastAsia="Calibri" w:hAnsi="Calibri"/>
          <w:i/>
          <w:iCs/>
          <w:sz w:val="22"/>
          <w:szCs w:val="22"/>
        </w:rPr>
        <w:t>AI SaaS masterclass with $111.04 AOV — let’s talk traffic</w:t>
      </w:r>
    </w:p>
    <w:p>
      <w:pPr>
        <w:spacing w:after="60" w:before="10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Hi [FIRST NAME],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>I’m looking for traffic partners for a high-converting on-demand masterclass funnel and your name kept coming up.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Here are the numbers from our launch: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  • 120 registrations → 47 sales = 39.2% registration-to-sale conversion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  • 41.2% close rate on live attendees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  • $111.04 average order value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  • $5,219 gross revenue from a single email blast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The product is Optimancer — an AI optimization plugin for WordPress agencies. The AI market is on fire right now, and WordPress agencies are actively looking for tools like this.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What makes this especially attractive for traffic partners: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>Our replay sequence captures 85.1% of total sales — 40 of 47 total sales came from the replay. That means your traffic doesn’t need to show up live to convert. Registrations convert whether they attend or not — the automated sequence does the heavy lifting.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Commission: 50% upfront + 25% recurring forever on all monthly subscriptions.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>BONUS: Our affiliates are already earning additional commissions when their referred customers purchase other Internet Dominators products. Once a customer is in through your link, you earn on everything they buy — forever.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>We’re also running an exclusive contest — the top-selling affiliate wins a 3-day yacht trip to Catalina Island. Deep sea fishing, island adventure, the works.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I’d love to jump on a quick 15-minute call to walk you through the funnel and discuss volume. Or just reply and I'll send over the full metrics dashboard and affiliate details.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Best,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[YOUR NAME]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Internet Dominators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john@internetdominators.com</w:t>
      </w:r>
    </w:p>
    <w:p>
      <w:pPr>
        <w:spacing w:after="6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>P.S. This is an on-demand masterclass funnel — consistent daily conversions, not just launch spikes. Early traffic partners get locked in at the best commission tier.</w:t>
      </w:r>
      <w:r>
        <w:rPr>
          <w:rFonts w:ascii="Calibri" w:cs="Calibri" w:eastAsia="Calibri" w:hAnsi="Calibri"/>
          <w:i/>
          <w:iCs/>
          <w:sz w:val="22"/>
          <w:szCs w:val="22"/>
        </w:rPr>
      </w:r>
    </w:p>
    <w:p>
      <w:pPr>
        <w:spacing w:after="60" w:before="160"/>
      </w:pPr>
      <w:r>
        <w:rPr>
          <w:rFonts w:ascii="Calibri" w:cs="Calibri" w:eastAsia="Calibri" w:hAnsi="Calibri"/>
          <w:b/>
          <w:bCs/>
          <w:color w:val="666666"/>
          <w:sz w:val="20"/>
          <w:szCs w:val="20"/>
        </w:rPr>
        <w:t xml:space="preserve">CUSTOMIZATION NOTES: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• </w:t>
      </w:r>
      <w:r>
        <w:rPr>
          <w:rFonts w:ascii="Calibri" w:cs="Calibri" w:eastAsia="Calibri" w:hAnsi="Calibri"/>
          <w:color w:val="666666"/>
          <w:sz w:val="20"/>
          <w:szCs w:val="20"/>
        </w:rPr>
        <w:t>Masterclass brokers care about metrics above all — lead with the numbers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• 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If you know their typical cost-per-registration, you can add an ROI calculation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• 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Mention volume flexibility if they deal in large traffic quantities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• 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The 85.1% replay stat is your strongest differentiator — brokers hate low show-up rates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• </w:t>
      </w:r>
      <w:r>
        <w:rPr>
          <w:rFonts w:ascii="Calibri" w:cs="Calibri" w:eastAsia="Calibri" w:hAnsi="Calibri"/>
          <w:color w:val="666666"/>
          <w:sz w:val="20"/>
          <w:szCs w:val="20"/>
        </w:rPr>
        <w:t>Offer to share a recorded version of the masterclass so they can evaluate quality</w:t>
      </w:r>
    </w:p>
    <w:p>
      <w:r>
        <w:br w:type="page"/>
      </w:r>
    </w:p>
    <w:p>
      <w:pPr>
        <w:pBdr>
          <w:bottom w:val="single" w:color="D4AF37" w:sz="1"/>
        </w:pBdr>
        <w:spacing w:after="120" w:before="120"/>
      </w:pPr>
    </w:p>
    <w:p>
      <w:pPr>
        <w:spacing w:after="60" w:before="200"/>
      </w:pPr>
      <w:r>
        <w:rPr>
          <w:rFonts w:ascii="Calibri" w:cs="Calibri" w:eastAsia="Calibri" w:hAnsi="Calibri"/>
          <w:b/>
          <w:bCs/>
          <w:color w:val="1A0A2E"/>
          <w:sz w:val="28"/>
          <w:szCs w:val="28"/>
        </w:rPr>
        <w:t xml:space="preserve">EMAIL 3: ClickBank / JVZoo / Affiliate Marketplace Recruiter</w:t>
      </w:r>
    </w:p>
    <w:p>
      <w:pPr>
        <w:spacing w:after="6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SUBJECT LINE OPTIONS:</w:t>
      </w:r>
    </w:p>
    <w:p>
      <w:pPr>
        <w:spacing w:after="4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Subject: </w:t>
      </w:r>
      <w:r>
        <w:rPr>
          <w:rFonts w:ascii="Calibri" w:cs="Calibri" w:eastAsia="Calibri" w:hAnsi="Calibri"/>
          <w:i/>
          <w:iCs/>
          <w:sz w:val="22"/>
          <w:szCs w:val="22"/>
        </w:rPr>
        <w:t xml:space="preserve">New SaaS offer — recurring commissions, 41% close rate</w:t>
      </w:r>
    </w:p>
    <w:p>
      <w:pPr>
        <w:spacing w:after="4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Subject: </w:t>
      </w:r>
      <w:r>
        <w:rPr>
          <w:rFonts w:ascii="Calibri" w:cs="Calibri" w:eastAsia="Calibri" w:hAnsi="Calibri"/>
          <w:i/>
          <w:iCs/>
          <w:sz w:val="22"/>
          <w:szCs w:val="22"/>
        </w:rPr>
        <w:t xml:space="preserve">AI WordPress plugin — 50% + 25% recurring, proven funnel</w:t>
      </w:r>
    </w:p>
    <w:p>
      <w:pPr>
        <w:spacing w:after="4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Subject: </w:t>
      </w:r>
      <w:r>
        <w:rPr>
          <w:rFonts w:ascii="Calibri" w:cs="Calibri" w:eastAsia="Calibri" w:hAnsi="Calibri"/>
          <w:i/>
          <w:iCs/>
          <w:sz w:val="22"/>
          <w:szCs w:val="22"/>
        </w:rPr>
        <w:t xml:space="preserve">Recurring SaaS commissions in the hottest niche of 2026</w:t>
      </w:r>
    </w:p>
    <w:p>
      <w:pPr>
        <w:spacing w:after="60" w:before="10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Hey fellow affiliates,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New offer alert — and this one's different because of two words: recurring commissions.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PRODUCT: Optimancer — AI optimization plugin for WordPress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NICHE: AI tools for digital agencies (massive and growing fast)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ENTRY PRICE: $27/mo (low friction, easy sell)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UPSELL PATH: Pro at $77/mo → Agency at $127/mo (retail up to $497/mo)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COMMISSIONS: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  • 50% upfront on every sale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  • 25% recurring on EVERY monthly payment — for life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  • That means a single Agency customer = $63.50 upfront + $31.75/mo forever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FUNNEL PERFORMANCE: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  • 41.2% live close rate on proven on-demand masterclass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  • Automated replay sequence drives 85.1% of all sales (40 of 47)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  • $5,219 gross revenue from a single email blast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  • $111.04 average order value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This isn't a one-time launch and done. It's a SaaS product with monthly billing. Every customer you refer keeps paying — and you keep earning 25% of every payment. Build a real asset, not just a launch spike.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EVERYTHING IS PROVIDED: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  • 12 pre-written email swipes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  • 10 social media posts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  • 6 ad variations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  • Landing pages, replay pages, sales pages — all done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  • Real-time tracking dashboard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  • Dedicated affiliate manager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The AI market is the biggest opportunity in digital marketing right now. WordPress agencies are actively searching for tools like this. The timing is perfect.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>BONUS: Our affiliates are already earning additional commissions when their referred customers purchase other Internet Dominators products. Once a customer is in through your link, you earn on everything they buy — forever.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>We’re also running an exclusive contest — the top-selling affiliate wins a 3-day yacht trip to Catalina Island. Deep sea fishing, island adventure, the works.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Apply here: internetdominators.com/optimancer/affiliate-signup.html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Questions? Hit reply or email john@internetdominators.com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[YOUR NAME]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Internet Dominators</w:t>
      </w:r>
    </w:p>
    <w:p>
      <w:pPr>
        <w:spacing w:after="6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P.S. </w:t>
      </w:r>
      <w:r>
        <w:rPr>
          <w:rFonts w:ascii="Calibri" w:cs="Calibri" w:eastAsia="Calibri" w:hAnsi="Calibri"/>
          <w:i/>
          <w:iCs/>
          <w:sz w:val="22"/>
          <w:szCs w:val="22"/>
        </w:rPr>
        <w:t xml:space="preserve">Spots in the early partner program are limited. Early affiliates get priority support, custom landing pages, and the highest commission tier. Don't sleep on this one.</w:t>
      </w:r>
    </w:p>
    <w:p>
      <w:pPr>
        <w:spacing w:after="60" w:before="160"/>
      </w:pPr>
      <w:r>
        <w:rPr>
          <w:rFonts w:ascii="Calibri" w:cs="Calibri" w:eastAsia="Calibri" w:hAnsi="Calibri"/>
          <w:b/>
          <w:bCs/>
          <w:color w:val="666666"/>
          <w:sz w:val="20"/>
          <w:szCs w:val="20"/>
        </w:rPr>
        <w:t xml:space="preserve">CUSTOMIZATION NOTES: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• 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This template is designed for posting on affiliate forums, JV pages, and marketplace announcement boards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• 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The tone is more casual and direct — matching forum culture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• 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Adapt the opening for the specific platform (e.g., 'Hey Warriors' for Warrior Forum)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• 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Include your affiliate link when posting on platforms that allow it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• 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The recurring commission angle is your strongest hook for marketplace affiliates — lead with it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• 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Results shown are from initial launch data. Individual results vary. No income guarantees.</w:t>
      </w:r>
    </w:p>
    <w:p>
      <w:r>
        <w:br w:type="page"/>
      </w:r>
    </w:p>
    <w:p>
      <w:pPr>
        <w:pBdr>
          <w:bottom w:val="single" w:color="D4AF37" w:sz="1"/>
        </w:pBdr>
        <w:spacing w:after="120" w:before="120"/>
      </w:pPr>
    </w:p>
    <w:p>
      <w:pPr>
        <w:spacing w:after="60" w:before="200"/>
      </w:pPr>
      <w:r>
        <w:rPr>
          <w:rFonts w:ascii="Calibri" w:cs="Calibri" w:eastAsia="Calibri" w:hAnsi="Calibri"/>
          <w:b/>
          <w:bCs/>
          <w:color w:val="1A0A2E"/>
          <w:sz w:val="28"/>
          <w:szCs w:val="28"/>
        </w:rPr>
        <w:t xml:space="preserve">COMPLIANCE REMINDER</w:t>
      </w:r>
    </w:p>
    <w:p>
      <w:pPr>
        <w:spacing w:after="60" w:before="100"/>
      </w:pPr>
      <w:r>
        <w:rPr>
          <w:rFonts w:ascii="Calibri" w:cs="Calibri" w:eastAsia="Calibri" w:hAnsi="Calibri"/>
          <w:sz w:val="22"/>
          <w:szCs w:val="22"/>
        </w:rPr>
        <w:t xml:space="preserve">All outreach must comply with the following rules: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  • NO income claims or earning guarantees of any kind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  • Use phrases like "extraordinary results" or "predictable revenue system" — never "guaranteed income"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  • Reference "proven funnel" metrics (close rate, AOV) but do not project earnings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  • Always include results disclaimers: "Results shown are from initial launch data. Individual results vary."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  • FTC disclosure requirements apply to all affiliate promotions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60" w:before="100"/>
      </w:pPr>
      <w:r>
        <w:rPr>
          <w:rFonts w:ascii="Calibri" w:cs="Calibri" w:eastAsia="Calibri" w:hAnsi="Calibri"/>
          <w:sz w:val="22"/>
          <w:szCs w:val="22"/>
        </w:rPr>
        <w:t xml:space="preserve">When in doubt, focus on the product's value to end users (WordPress agencies) rather than earning potential for affiliates.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6"/>
        <w:szCs w:val="16"/>
      </w:rPr>
      <w:t xml:space="preserve">Confidential — Internet Dominators  |  </w:t>
    </w:r>
    <w:r>
      <w:rPr>
        <w:rFonts w:ascii="Calibri" w:cs="Calibri" w:eastAsia="Calibri" w:hAnsi="Calibri"/>
        <w:color w:val="999999"/>
        <w:sz w:val="16"/>
        <w:szCs w:val="16"/>
      </w:rPr>
      <w:t xml:space="preserve">Page </w:t>
    </w:r>
    <w:r>
      <w:rPr>
        <w:rFonts w:ascii="Calibri" w:cs="Calibri" w:eastAsia="Calibri" w:hAnsi="Calibri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6"/>
        <w:szCs w:val="16"/>
      </w:rPr>
      <w:t xml:space="preserve"> of </w:t>
    </w:r>
    <w:r>
      <w:rPr>
        <w:rFonts w:ascii="Calibri" w:cs="Calibri" w:eastAsia="Calibri" w:hAnsi="Calibri"/>
        <w:color w:val="99999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i/>
        <w:iCs/>
        <w:color w:val="999999"/>
        <w:sz w:val="18"/>
        <w:szCs w:val="18"/>
      </w:rPr>
      <w:t xml:space="preserve">OPTIMANCER — JV Outreach Templates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Calibri" w:cs="Calibri" w:eastAsia="Calibri" w:hAnsi="Calibri"/>
      <w:b/>
      <w:bCs/>
      <w:color w:val="1A0A2E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10" w:before="220"/>
      <w:outlineLvl w:val="1"/>
    </w:pPr>
    <w:rPr>
      <w:rFonts w:ascii="Calibri" w:cs="Calibri" w:eastAsia="Calibri" w:hAnsi="Calibri"/>
      <w:b/>
      <w:bCs/>
      <w:color w:val="1A0A2E"/>
      <w:sz w:val="28"/>
      <w:szCs w:val="28"/>
    </w:rPr>
  </w:style>
</w:style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2026-03-21T18:14:51.201Z</dcterms:created>
  <dcterms:modified xsi:type="dcterms:W3CDTF">2026-03-21T18:14:51.202Z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